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626C" w14:textId="47EB00F1" w:rsidR="002573D5" w:rsidRPr="00DF66F3" w:rsidRDefault="001A52F5" w:rsidP="002605D2">
      <w:pPr>
        <w:pStyle w:val="Nadpis10"/>
        <w:numPr>
          <w:ilvl w:val="0"/>
          <w:numId w:val="0"/>
        </w:numPr>
        <w:tabs>
          <w:tab w:val="left" w:pos="709"/>
        </w:tabs>
        <w:ind w:left="432" w:hanging="432"/>
        <w:jc w:val="center"/>
        <w:rPr>
          <w:rFonts w:ascii="Cambria" w:hAnsi="Cambria"/>
        </w:rPr>
      </w:pP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Pr="00DF66F3">
        <w:rPr>
          <w:rFonts w:ascii="Cambria" w:hAnsi="Cambria"/>
        </w:rPr>
        <w:tab/>
      </w:r>
      <w:r w:rsidR="004733B5" w:rsidRPr="00DF66F3">
        <w:rPr>
          <w:rFonts w:ascii="Cambria" w:hAnsi="Cambria"/>
        </w:rPr>
        <w:tab/>
      </w:r>
      <w:r w:rsidR="004733B5" w:rsidRPr="00DF66F3">
        <w:rPr>
          <w:rFonts w:ascii="Cambria" w:hAnsi="Cambria"/>
        </w:rPr>
        <w:tab/>
      </w:r>
      <w:r w:rsidR="004733B5" w:rsidRPr="00DF66F3">
        <w:rPr>
          <w:rFonts w:ascii="Cambria" w:hAnsi="Cambria"/>
        </w:rPr>
        <w:tab/>
      </w:r>
      <w:bookmarkStart w:id="0" w:name="_Toc196832678"/>
      <w:bookmarkStart w:id="1" w:name="_Toc196834327"/>
      <w:bookmarkStart w:id="2" w:name="_Toc196834809"/>
      <w:bookmarkStart w:id="3" w:name="_Toc197337991"/>
      <w:r w:rsidR="002605D2" w:rsidRPr="00DF66F3">
        <w:rPr>
          <w:rFonts w:ascii="Cambria" w:hAnsi="Cambria"/>
        </w:rPr>
        <w:t xml:space="preserve">Technická specifikace – Část 1 aktivita </w:t>
      </w:r>
      <w:r w:rsidR="000054D3" w:rsidRPr="00DF66F3">
        <w:rPr>
          <w:rFonts w:ascii="Cambria" w:hAnsi="Cambria"/>
        </w:rPr>
        <w:t>6</w:t>
      </w:r>
      <w:r w:rsidR="002605D2" w:rsidRPr="00DF66F3">
        <w:rPr>
          <w:rFonts w:ascii="Cambria" w:hAnsi="Cambria"/>
        </w:rPr>
        <w:tab/>
      </w:r>
      <w:r w:rsidR="002605D2" w:rsidRPr="00DF66F3">
        <w:rPr>
          <w:rFonts w:ascii="Cambria" w:hAnsi="Cambria"/>
        </w:rPr>
        <w:tab/>
      </w:r>
      <w:bookmarkEnd w:id="0"/>
      <w:bookmarkEnd w:id="1"/>
      <w:bookmarkEnd w:id="2"/>
      <w:r w:rsidR="000054D3" w:rsidRPr="00DF66F3">
        <w:rPr>
          <w:rFonts w:ascii="Cambria" w:hAnsi="Cambria"/>
        </w:rPr>
        <w:t>Zajištění dostupnosti napájení – elektrické energie (UPS)</w:t>
      </w:r>
      <w:bookmarkEnd w:id="3"/>
      <w:r w:rsidR="00AB485F" w:rsidRPr="00DF66F3">
        <w:rPr>
          <w:rFonts w:ascii="Cambria" w:hAnsi="Cambria"/>
        </w:rPr>
        <w:t xml:space="preserve"> </w:t>
      </w:r>
    </w:p>
    <w:sdt>
      <w:sdtPr>
        <w:rPr>
          <w:rFonts w:ascii="Cambria" w:hAnsi="Cambria"/>
          <w:b w:val="0"/>
          <w:smallCaps w:val="0"/>
          <w:color w:val="auto"/>
          <w:sz w:val="21"/>
          <w:szCs w:val="21"/>
        </w:rPr>
        <w:id w:val="-14844689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9A7647B" w14:textId="16919634" w:rsidR="001A52F5" w:rsidRPr="00DF66F3" w:rsidRDefault="001A52F5" w:rsidP="000F711E">
          <w:pPr>
            <w:pStyle w:val="Nadpisobsahu"/>
            <w:numPr>
              <w:ilvl w:val="0"/>
              <w:numId w:val="0"/>
            </w:numPr>
            <w:ind w:left="432" w:hanging="432"/>
            <w:rPr>
              <w:rFonts w:ascii="Cambria" w:hAnsi="Cambria"/>
            </w:rPr>
          </w:pPr>
          <w:r w:rsidRPr="00DF66F3">
            <w:rPr>
              <w:rFonts w:ascii="Cambria" w:hAnsi="Cambria"/>
            </w:rPr>
            <w:t>Obsah</w:t>
          </w:r>
        </w:p>
        <w:p w14:paraId="0F46B063" w14:textId="53BAA8D8" w:rsidR="003D0F24" w:rsidRPr="00DF66F3" w:rsidRDefault="001A52F5">
          <w:pPr>
            <w:pStyle w:val="Obsah1"/>
            <w:tabs>
              <w:tab w:val="left" w:pos="3823"/>
            </w:tabs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DF66F3">
            <w:rPr>
              <w:rFonts w:ascii="Cambria" w:hAnsi="Cambria"/>
            </w:rPr>
            <w:fldChar w:fldCharType="begin"/>
          </w:r>
          <w:r w:rsidRPr="00DF66F3">
            <w:rPr>
              <w:rFonts w:ascii="Cambria" w:hAnsi="Cambria"/>
            </w:rPr>
            <w:instrText xml:space="preserve"> TOC \o "1-3" \h \z \u </w:instrText>
          </w:r>
          <w:r w:rsidRPr="00DF66F3">
            <w:rPr>
              <w:rFonts w:ascii="Cambria" w:hAnsi="Cambria"/>
            </w:rPr>
            <w:fldChar w:fldCharType="separate"/>
          </w:r>
        </w:p>
        <w:p w14:paraId="25E97F5D" w14:textId="51065980" w:rsidR="003D0F24" w:rsidRPr="00DF66F3" w:rsidRDefault="003D0F24">
          <w:pPr>
            <w:pStyle w:val="Obsah1"/>
            <w:tabs>
              <w:tab w:val="left" w:pos="440"/>
            </w:tabs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37992" w:history="1">
            <w:r w:rsidRPr="00DF66F3">
              <w:rPr>
                <w:rStyle w:val="Hypertextovodkaz"/>
                <w:rFonts w:ascii="Cambria" w:hAnsi="Cambria"/>
                <w:noProof/>
              </w:rPr>
              <w:t>1)</w:t>
            </w:r>
            <w:r w:rsidRPr="00DF66F3">
              <w:rPr>
                <w:rFonts w:ascii="Cambria" w:eastAsiaTheme="minorEastAsia" w:hAnsi="Cambria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DF66F3">
              <w:rPr>
                <w:rStyle w:val="Hypertextovodkaz"/>
                <w:rFonts w:ascii="Cambria" w:hAnsi="Cambria"/>
                <w:noProof/>
              </w:rPr>
              <w:t>Specifikace minimálních požadavků technického řešení</w:t>
            </w:r>
            <w:r w:rsidRPr="00DF66F3">
              <w:rPr>
                <w:rFonts w:ascii="Cambria" w:hAnsi="Cambria"/>
                <w:noProof/>
                <w:webHidden/>
              </w:rPr>
              <w:tab/>
            </w:r>
            <w:r w:rsidRPr="00DF66F3">
              <w:rPr>
                <w:rFonts w:ascii="Cambria" w:hAnsi="Cambria"/>
                <w:noProof/>
                <w:webHidden/>
              </w:rPr>
              <w:fldChar w:fldCharType="begin"/>
            </w:r>
            <w:r w:rsidRPr="00DF66F3">
              <w:rPr>
                <w:rFonts w:ascii="Cambria" w:hAnsi="Cambria"/>
                <w:noProof/>
                <w:webHidden/>
              </w:rPr>
              <w:instrText xml:space="preserve"> PAGEREF _Toc197337992 \h </w:instrText>
            </w:r>
            <w:r w:rsidRPr="00DF66F3">
              <w:rPr>
                <w:rFonts w:ascii="Cambria" w:hAnsi="Cambria"/>
                <w:noProof/>
                <w:webHidden/>
              </w:rPr>
            </w:r>
            <w:r w:rsidRPr="00DF66F3">
              <w:rPr>
                <w:rFonts w:ascii="Cambria" w:hAnsi="Cambria"/>
                <w:noProof/>
                <w:webHidden/>
              </w:rPr>
              <w:fldChar w:fldCharType="separate"/>
            </w:r>
            <w:r w:rsidRPr="00DF66F3">
              <w:rPr>
                <w:rFonts w:ascii="Cambria" w:hAnsi="Cambria"/>
                <w:noProof/>
                <w:webHidden/>
              </w:rPr>
              <w:t>3</w:t>
            </w:r>
            <w:r w:rsidRPr="00DF66F3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25C6BDA5" w14:textId="50D700F5" w:rsidR="001A52F5" w:rsidRPr="00DF66F3" w:rsidRDefault="001A52F5">
          <w:pPr>
            <w:rPr>
              <w:rFonts w:ascii="Cambria" w:hAnsi="Cambria"/>
            </w:rPr>
          </w:pPr>
          <w:r w:rsidRPr="00DF66F3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77BE5AB5" w14:textId="77777777" w:rsidR="00853272" w:rsidRPr="00DF66F3" w:rsidRDefault="00853272" w:rsidP="00853272">
      <w:pPr>
        <w:numPr>
          <w:ilvl w:val="1"/>
          <w:numId w:val="50"/>
        </w:numPr>
        <w:spacing w:before="120" w:after="120"/>
        <w:rPr>
          <w:rFonts w:ascii="Cambria" w:hAnsi="Cambria"/>
          <w:lang w:val="en-GB"/>
        </w:rPr>
      </w:pPr>
    </w:p>
    <w:p w14:paraId="21FA3687" w14:textId="77777777" w:rsidR="000C6DE5" w:rsidRPr="00DF66F3" w:rsidRDefault="000C6DE5" w:rsidP="000C6DE5">
      <w:pPr>
        <w:rPr>
          <w:rFonts w:ascii="Cambria" w:hAnsi="Cambria"/>
          <w:lang w:val="en-GB"/>
        </w:rPr>
      </w:pPr>
    </w:p>
    <w:p w14:paraId="0CDA03AE" w14:textId="77777777" w:rsidR="000C6DE5" w:rsidRPr="00DF66F3" w:rsidRDefault="000C6DE5" w:rsidP="000C6DE5">
      <w:pPr>
        <w:jc w:val="center"/>
        <w:rPr>
          <w:rFonts w:ascii="Cambria" w:hAnsi="Cambria"/>
          <w:lang w:val="en-GB"/>
        </w:rPr>
      </w:pPr>
    </w:p>
    <w:p w14:paraId="5CAAD075" w14:textId="301E4CD5" w:rsidR="00853272" w:rsidRPr="00DF66F3" w:rsidRDefault="007618EB" w:rsidP="007618EB">
      <w:pPr>
        <w:pStyle w:val="Nadpis10"/>
        <w:numPr>
          <w:ilvl w:val="0"/>
          <w:numId w:val="74"/>
        </w:numPr>
        <w:rPr>
          <w:rFonts w:ascii="Cambria" w:hAnsi="Cambria"/>
        </w:rPr>
      </w:pPr>
      <w:bookmarkStart w:id="4" w:name="_Toc197337992"/>
      <w:r w:rsidRPr="00DF66F3">
        <w:rPr>
          <w:rFonts w:ascii="Cambria" w:hAnsi="Cambria"/>
        </w:rPr>
        <w:t>Specifikace minimálních požadavků technického řešení</w:t>
      </w:r>
      <w:bookmarkEnd w:id="4"/>
    </w:p>
    <w:p w14:paraId="43A50F1B" w14:textId="77777777" w:rsidR="00662CF4" w:rsidRPr="00DF66F3" w:rsidRDefault="00662CF4" w:rsidP="00D75688">
      <w:pPr>
        <w:rPr>
          <w:rFonts w:ascii="Cambria" w:hAnsi="Cambria"/>
        </w:rPr>
      </w:pPr>
    </w:p>
    <w:p w14:paraId="1DD8741F" w14:textId="512E526E" w:rsidR="00662CF4" w:rsidRPr="00DF66F3" w:rsidRDefault="007618EB" w:rsidP="00CF3AD3">
      <w:pPr>
        <w:rPr>
          <w:rFonts w:ascii="Cambria" w:hAnsi="Cambria"/>
          <w:b/>
          <w:caps/>
        </w:rPr>
      </w:pPr>
      <w:r w:rsidRPr="00DF66F3">
        <w:rPr>
          <w:rFonts w:ascii="Cambria" w:hAnsi="Cambria"/>
        </w:rPr>
        <w:t>Předmětem této aktivity Části 1 veřejné zakázky je dodávka a implementace zařízení – zdrojů nepřerušovaného napájení (UPS), které budou doplněné o přídavné bateriové moduly, které výrazně prodlouží dobu běhu celé sestavy na baterie, dojde-li k přerušení dodávky energie či přepětí/podpětí/špiček na distribučních trasách elektrické energie. Dodávané UPS budou vybaveny řídící síťovou kartou pro řízené vypínání v případě potřeby a také o sledování on-line stavu zařízení</w:t>
      </w:r>
      <w:r w:rsidRPr="00DF66F3">
        <w:rPr>
          <w:rFonts w:ascii="Cambria" w:hAnsi="Cambria"/>
          <w:b/>
          <w:caps/>
        </w:rPr>
        <w:t>. Dodaná zařízení budou současně splňovat následující požadavky:</w:t>
      </w:r>
    </w:p>
    <w:p w14:paraId="17D0DD44" w14:textId="77777777" w:rsidR="007618EB" w:rsidRPr="00DF66F3" w:rsidRDefault="007618EB" w:rsidP="00CF3AD3">
      <w:pPr>
        <w:rPr>
          <w:rFonts w:ascii="Cambria" w:hAnsi="Cambria"/>
        </w:rPr>
      </w:pPr>
    </w:p>
    <w:p w14:paraId="40DA11FC" w14:textId="05D54777" w:rsidR="007618EB" w:rsidRPr="00DF66F3" w:rsidRDefault="007618EB" w:rsidP="007618EB">
      <w:pPr>
        <w:pStyle w:val="Nadpis2"/>
        <w:rPr>
          <w:rFonts w:ascii="Cambria" w:hAnsi="Cambria"/>
        </w:rPr>
      </w:pPr>
      <w:bookmarkStart w:id="5" w:name="_Toc197337993"/>
      <w:r w:rsidRPr="00DF66F3">
        <w:rPr>
          <w:rFonts w:ascii="Cambria" w:hAnsi="Cambria"/>
        </w:rPr>
        <w:t xml:space="preserve">UPS </w:t>
      </w:r>
      <w:bookmarkEnd w:id="5"/>
      <w:r w:rsidR="00263DB5" w:rsidRPr="00DF66F3">
        <w:rPr>
          <w:rFonts w:ascii="Cambria" w:hAnsi="Cambria"/>
        </w:rPr>
        <w:t>– 2 kusy</w:t>
      </w:r>
    </w:p>
    <w:p w14:paraId="1FF2F8A1" w14:textId="1BFB8B7C" w:rsidR="007618EB" w:rsidRPr="00DF66F3" w:rsidRDefault="00263DB5" w:rsidP="007618EB">
      <w:pPr>
        <w:rPr>
          <w:rFonts w:ascii="Cambria" w:hAnsi="Cambria"/>
          <w:b/>
          <w:bCs/>
          <w:color w:val="AA610D" w:themeColor="accent1" w:themeShade="BF"/>
          <w:sz w:val="28"/>
          <w:szCs w:val="28"/>
        </w:rPr>
      </w:pPr>
      <w:r w:rsidRPr="00DF66F3">
        <w:rPr>
          <w:rFonts w:ascii="Cambria" w:hAnsi="Cambria"/>
          <w:b/>
          <w:bCs/>
          <w:color w:val="AA610D" w:themeColor="accent1" w:themeShade="BF"/>
          <w:sz w:val="28"/>
          <w:szCs w:val="28"/>
        </w:rPr>
        <w:t xml:space="preserve">Účastník dodá dva kusy UPS o níže </w:t>
      </w:r>
      <w:r w:rsidR="00DF66F3" w:rsidRPr="00DF66F3">
        <w:rPr>
          <w:rFonts w:ascii="Cambria" w:hAnsi="Cambria"/>
          <w:b/>
          <w:bCs/>
          <w:color w:val="AA610D" w:themeColor="accent1" w:themeShade="BF"/>
          <w:sz w:val="28"/>
          <w:szCs w:val="28"/>
        </w:rPr>
        <w:t>uvedené specifikaci:</w:t>
      </w:r>
    </w:p>
    <w:p w14:paraId="3F6A49F2" w14:textId="77777777" w:rsidR="00263DB5" w:rsidRPr="00DF66F3" w:rsidRDefault="00263DB5" w:rsidP="007618EB">
      <w:pPr>
        <w:rPr>
          <w:rFonts w:ascii="Cambria" w:hAnsi="Cambria"/>
        </w:rPr>
      </w:pPr>
    </w:p>
    <w:tbl>
      <w:tblPr>
        <w:tblStyle w:val="Mkatabulky"/>
        <w:tblW w:w="8931" w:type="dxa"/>
        <w:tblInd w:w="-5" w:type="dxa"/>
        <w:tblLook w:val="04A0" w:firstRow="1" w:lastRow="0" w:firstColumn="1" w:lastColumn="0" w:noHBand="0" w:noVBand="1"/>
      </w:tblPr>
      <w:tblGrid>
        <w:gridCol w:w="2694"/>
        <w:gridCol w:w="6237"/>
      </w:tblGrid>
      <w:tr w:rsidR="007618EB" w:rsidRPr="00DF66F3" w14:paraId="0D066D54" w14:textId="77777777" w:rsidTr="007A0695">
        <w:trPr>
          <w:trHeight w:val="409"/>
        </w:trPr>
        <w:tc>
          <w:tcPr>
            <w:tcW w:w="2694" w:type="dxa"/>
            <w:shd w:val="clear" w:color="BFBFBF" w:fill="BFBFBF" w:themeFill="background1" w:themeFillShade="BF"/>
            <w:vAlign w:val="center"/>
          </w:tcPr>
          <w:p w14:paraId="08F0D16F" w14:textId="77777777" w:rsidR="007618EB" w:rsidRPr="00DF66F3" w:rsidRDefault="007618EB" w:rsidP="007618EB">
            <w:pPr>
              <w:rPr>
                <w:rFonts w:ascii="Cambria" w:hAnsi="Cambria" w:cs="Arial"/>
              </w:rPr>
            </w:pPr>
            <w:r w:rsidRPr="00DF66F3">
              <w:rPr>
                <w:rFonts w:ascii="Cambria" w:hAnsi="Cambria" w:cs="Arial"/>
                <w:b/>
                <w:color w:val="000000"/>
              </w:rPr>
              <w:t>Požadovaná funkcionalita</w:t>
            </w:r>
          </w:p>
        </w:tc>
        <w:tc>
          <w:tcPr>
            <w:tcW w:w="6237" w:type="dxa"/>
            <w:shd w:val="clear" w:color="BFBFBF" w:fill="BFBFBF" w:themeFill="background1" w:themeFillShade="BF"/>
            <w:vAlign w:val="center"/>
          </w:tcPr>
          <w:p w14:paraId="199F3D7C" w14:textId="77777777" w:rsidR="007618EB" w:rsidRPr="00DF66F3" w:rsidRDefault="007618EB" w:rsidP="007618EB">
            <w:pPr>
              <w:jc w:val="center"/>
              <w:rPr>
                <w:rFonts w:ascii="Cambria" w:hAnsi="Cambria" w:cs="Arial"/>
              </w:rPr>
            </w:pPr>
            <w:r w:rsidRPr="00DF66F3">
              <w:rPr>
                <w:rFonts w:ascii="Cambria" w:hAnsi="Cambria" w:cs="Arial"/>
                <w:b/>
                <w:color w:val="000000"/>
              </w:rPr>
              <w:t>Specifikace minimálních požadavků</w:t>
            </w:r>
          </w:p>
        </w:tc>
      </w:tr>
      <w:tr w:rsidR="007618EB" w:rsidRPr="00DF66F3" w14:paraId="40BE97DD" w14:textId="77777777" w:rsidTr="007A0695">
        <w:trPr>
          <w:trHeight w:val="361"/>
        </w:trPr>
        <w:tc>
          <w:tcPr>
            <w:tcW w:w="2694" w:type="dxa"/>
            <w:vAlign w:val="center"/>
          </w:tcPr>
          <w:p w14:paraId="4A9CFA98" w14:textId="77777777" w:rsidR="007618EB" w:rsidRPr="00DF66F3" w:rsidRDefault="007618EB" w:rsidP="007618EB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</w:rPr>
              <w:t>Výstupní výkon</w:t>
            </w:r>
          </w:p>
        </w:tc>
        <w:tc>
          <w:tcPr>
            <w:tcW w:w="6237" w:type="dxa"/>
          </w:tcPr>
          <w:p w14:paraId="03467336" w14:textId="77777777" w:rsidR="007618EB" w:rsidRPr="00DF66F3" w:rsidRDefault="007618EB" w:rsidP="007618EB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</w:rPr>
              <w:t xml:space="preserve">min. 5 </w:t>
            </w:r>
            <w:proofErr w:type="spellStart"/>
            <w:r w:rsidRPr="00DF66F3">
              <w:rPr>
                <w:rFonts w:ascii="Cambria" w:hAnsi="Cambria" w:cs="Arial"/>
                <w:sz w:val="18"/>
                <w:szCs w:val="18"/>
              </w:rPr>
              <w:t>kVA</w:t>
            </w:r>
            <w:proofErr w:type="spellEnd"/>
            <w:r w:rsidRPr="00DF66F3">
              <w:rPr>
                <w:rFonts w:ascii="Cambria" w:hAnsi="Cambria" w:cs="Arial"/>
                <w:sz w:val="18"/>
                <w:szCs w:val="18"/>
              </w:rPr>
              <w:t xml:space="preserve"> v provedení line </w:t>
            </w:r>
            <w:proofErr w:type="spellStart"/>
            <w:r w:rsidRPr="00DF66F3">
              <w:rPr>
                <w:rFonts w:ascii="Cambria" w:hAnsi="Cambria" w:cs="Arial"/>
                <w:sz w:val="18"/>
                <w:szCs w:val="18"/>
              </w:rPr>
              <w:t>interactive</w:t>
            </w:r>
            <w:proofErr w:type="spellEnd"/>
            <w:r w:rsidRPr="00DF66F3">
              <w:rPr>
                <w:rFonts w:ascii="Cambria" w:hAnsi="Cambria" w:cs="Arial"/>
                <w:sz w:val="18"/>
                <w:szCs w:val="18"/>
              </w:rPr>
              <w:t>, výstupní sinusoida</w:t>
            </w:r>
          </w:p>
        </w:tc>
      </w:tr>
      <w:tr w:rsidR="007618EB" w:rsidRPr="00DF66F3" w14:paraId="07376E0F" w14:textId="77777777" w:rsidTr="007A0695">
        <w:trPr>
          <w:trHeight w:val="361"/>
        </w:trPr>
        <w:tc>
          <w:tcPr>
            <w:tcW w:w="2694" w:type="dxa"/>
            <w:vAlign w:val="center"/>
          </w:tcPr>
          <w:p w14:paraId="6AD4CA6F" w14:textId="77777777" w:rsidR="007618EB" w:rsidRPr="00DF66F3" w:rsidRDefault="007618EB" w:rsidP="007618EB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</w:rPr>
              <w:t>UPS</w:t>
            </w:r>
          </w:p>
        </w:tc>
        <w:tc>
          <w:tcPr>
            <w:tcW w:w="6237" w:type="dxa"/>
          </w:tcPr>
          <w:p w14:paraId="0066EA4E" w14:textId="77777777" w:rsidR="007618EB" w:rsidRPr="00DF66F3" w:rsidRDefault="007618EB" w:rsidP="007618EB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</w:rPr>
              <w:t xml:space="preserve">max. 3U, </w:t>
            </w:r>
            <w:r w:rsidRPr="00DF66F3">
              <w:rPr>
                <w:rFonts w:ascii="Cambria" w:hAnsi="Cambria" w:cs="Arial"/>
                <w:sz w:val="18"/>
                <w:szCs w:val="18"/>
                <w:highlight w:val="white"/>
                <w:lang w:eastAsia="en-US"/>
              </w:rPr>
              <w:t>součástí dodávky požadujeme příslušenství pro uchycení do standardního 19“ racku</w:t>
            </w:r>
          </w:p>
        </w:tc>
      </w:tr>
      <w:tr w:rsidR="007618EB" w:rsidRPr="00DF66F3" w14:paraId="70AA11CA" w14:textId="77777777" w:rsidTr="007A0695">
        <w:trPr>
          <w:trHeight w:val="361"/>
        </w:trPr>
        <w:tc>
          <w:tcPr>
            <w:tcW w:w="2694" w:type="dxa"/>
            <w:vAlign w:val="center"/>
          </w:tcPr>
          <w:p w14:paraId="7485E002" w14:textId="77777777" w:rsidR="007618EB" w:rsidRPr="00DF66F3" w:rsidRDefault="007618EB" w:rsidP="007618EB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</w:rPr>
              <w:t>Rozšiřují bateriový modul</w:t>
            </w:r>
          </w:p>
        </w:tc>
        <w:tc>
          <w:tcPr>
            <w:tcW w:w="6237" w:type="dxa"/>
          </w:tcPr>
          <w:p w14:paraId="4EEF9B89" w14:textId="77777777" w:rsidR="007618EB" w:rsidRPr="00DF66F3" w:rsidRDefault="007618EB" w:rsidP="007618EB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</w:rPr>
              <w:t xml:space="preserve">min. 3 </w:t>
            </w:r>
            <w:proofErr w:type="spellStart"/>
            <w:r w:rsidRPr="00DF66F3">
              <w:rPr>
                <w:rFonts w:ascii="Cambria" w:hAnsi="Cambria" w:cs="Arial"/>
                <w:sz w:val="18"/>
                <w:szCs w:val="18"/>
              </w:rPr>
              <w:t>kVA</w:t>
            </w:r>
            <w:proofErr w:type="spellEnd"/>
            <w:r w:rsidRPr="00DF66F3">
              <w:rPr>
                <w:rFonts w:ascii="Cambria" w:hAnsi="Cambria" w:cs="Arial"/>
                <w:sz w:val="18"/>
                <w:szCs w:val="18"/>
              </w:rPr>
              <w:t>, do racku 19“ o velikosti max. 3U</w:t>
            </w:r>
          </w:p>
          <w:p w14:paraId="592EBA33" w14:textId="77777777" w:rsidR="007618EB" w:rsidRPr="00DF66F3" w:rsidRDefault="007618EB" w:rsidP="007618EB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  <w:highlight w:val="white"/>
                <w:lang w:eastAsia="en-US"/>
              </w:rPr>
              <w:t>součástí dodávky požadujeme příslušenství pro uchycení do standardního 19“ racku</w:t>
            </w:r>
          </w:p>
        </w:tc>
      </w:tr>
      <w:tr w:rsidR="007618EB" w:rsidRPr="00DF66F3" w14:paraId="0A6FD12A" w14:textId="77777777" w:rsidTr="007A0695">
        <w:trPr>
          <w:trHeight w:val="536"/>
        </w:trPr>
        <w:tc>
          <w:tcPr>
            <w:tcW w:w="2694" w:type="dxa"/>
            <w:vAlign w:val="center"/>
          </w:tcPr>
          <w:p w14:paraId="4779555D" w14:textId="77777777" w:rsidR="007618EB" w:rsidRPr="00DF66F3" w:rsidRDefault="007618EB" w:rsidP="007618EB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</w:rPr>
              <w:t>Zobrazení zákl. informací</w:t>
            </w:r>
          </w:p>
        </w:tc>
        <w:tc>
          <w:tcPr>
            <w:tcW w:w="6237" w:type="dxa"/>
          </w:tcPr>
          <w:p w14:paraId="14CCA8AE" w14:textId="77777777" w:rsidR="007618EB" w:rsidRPr="00DF66F3" w:rsidRDefault="007618EB" w:rsidP="007618EB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</w:rPr>
              <w:t>LCD display či obdobný systém indikující základní informace o UPS</w:t>
            </w:r>
          </w:p>
        </w:tc>
      </w:tr>
      <w:tr w:rsidR="007618EB" w:rsidRPr="00DF66F3" w14:paraId="6BBC1BE0" w14:textId="77777777" w:rsidTr="007A0695">
        <w:trPr>
          <w:trHeight w:val="225"/>
        </w:trPr>
        <w:tc>
          <w:tcPr>
            <w:tcW w:w="2694" w:type="dxa"/>
            <w:vAlign w:val="center"/>
          </w:tcPr>
          <w:p w14:paraId="7EB7E357" w14:textId="77777777" w:rsidR="007618EB" w:rsidRPr="00DF66F3" w:rsidRDefault="007618EB" w:rsidP="007618EB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</w:rPr>
              <w:t>Vstupní napájení</w:t>
            </w:r>
          </w:p>
        </w:tc>
        <w:tc>
          <w:tcPr>
            <w:tcW w:w="6237" w:type="dxa"/>
          </w:tcPr>
          <w:p w14:paraId="6F996B73" w14:textId="77777777" w:rsidR="007618EB" w:rsidRPr="00DF66F3" w:rsidRDefault="007618EB" w:rsidP="007618EB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</w:rPr>
              <w:t xml:space="preserve">jednofázové </w:t>
            </w:r>
            <w:proofErr w:type="gramStart"/>
            <w:r w:rsidRPr="00DF66F3">
              <w:rPr>
                <w:rFonts w:ascii="Cambria" w:hAnsi="Cambria" w:cs="Arial"/>
                <w:sz w:val="18"/>
                <w:szCs w:val="18"/>
              </w:rPr>
              <w:t>230V</w:t>
            </w:r>
            <w:proofErr w:type="gramEnd"/>
          </w:p>
        </w:tc>
      </w:tr>
      <w:tr w:rsidR="007618EB" w:rsidRPr="00DF66F3" w14:paraId="7CABE6B2" w14:textId="77777777" w:rsidTr="007A0695">
        <w:trPr>
          <w:trHeight w:val="273"/>
        </w:trPr>
        <w:tc>
          <w:tcPr>
            <w:tcW w:w="2694" w:type="dxa"/>
            <w:vAlign w:val="center"/>
          </w:tcPr>
          <w:p w14:paraId="2A865F61" w14:textId="77777777" w:rsidR="007618EB" w:rsidRPr="00DF66F3" w:rsidRDefault="007618EB" w:rsidP="007618EB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</w:rPr>
              <w:t>Výstupní zásuvky</w:t>
            </w:r>
          </w:p>
        </w:tc>
        <w:tc>
          <w:tcPr>
            <w:tcW w:w="6237" w:type="dxa"/>
          </w:tcPr>
          <w:p w14:paraId="0005E196" w14:textId="77777777" w:rsidR="007618EB" w:rsidRPr="00DF66F3" w:rsidRDefault="007618EB" w:rsidP="007618EB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</w:rPr>
              <w:t>min. 6x C13 a 4x C19</w:t>
            </w:r>
          </w:p>
        </w:tc>
      </w:tr>
      <w:tr w:rsidR="007618EB" w:rsidRPr="00DF66F3" w14:paraId="25987EF6" w14:textId="77777777" w:rsidTr="007A0695">
        <w:trPr>
          <w:trHeight w:val="55"/>
        </w:trPr>
        <w:tc>
          <w:tcPr>
            <w:tcW w:w="2694" w:type="dxa"/>
            <w:vAlign w:val="center"/>
          </w:tcPr>
          <w:p w14:paraId="69BE2523" w14:textId="77777777" w:rsidR="007618EB" w:rsidRPr="00DF66F3" w:rsidRDefault="007618EB" w:rsidP="007618EB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</w:rPr>
              <w:t>Vzdálený management</w:t>
            </w:r>
          </w:p>
        </w:tc>
        <w:tc>
          <w:tcPr>
            <w:tcW w:w="6237" w:type="dxa"/>
          </w:tcPr>
          <w:p w14:paraId="3EA39BB0" w14:textId="77777777" w:rsidR="007618EB" w:rsidRPr="00DF66F3" w:rsidRDefault="007618EB" w:rsidP="007618EB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</w:rPr>
              <w:t>RJ 45 Base-T, SNMP, Telnet, SSH, http/https</w:t>
            </w:r>
          </w:p>
        </w:tc>
      </w:tr>
      <w:tr w:rsidR="007618EB" w:rsidRPr="00DF66F3" w14:paraId="1CFB54ED" w14:textId="77777777" w:rsidTr="007A0695">
        <w:trPr>
          <w:trHeight w:val="135"/>
        </w:trPr>
        <w:tc>
          <w:tcPr>
            <w:tcW w:w="2694" w:type="dxa"/>
            <w:vAlign w:val="center"/>
          </w:tcPr>
          <w:p w14:paraId="664B7CE8" w14:textId="77777777" w:rsidR="007618EB" w:rsidRPr="00DF66F3" w:rsidRDefault="007618EB" w:rsidP="007618EB">
            <w:pPr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</w:rPr>
              <w:t>Záruka a servisní podpora</w:t>
            </w:r>
          </w:p>
        </w:tc>
        <w:tc>
          <w:tcPr>
            <w:tcW w:w="6237" w:type="dxa"/>
          </w:tcPr>
          <w:p w14:paraId="7903AC71" w14:textId="77777777" w:rsidR="007618EB" w:rsidRPr="00DF66F3" w:rsidRDefault="007618EB" w:rsidP="007618EB">
            <w:pPr>
              <w:contextualSpacing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DF66F3">
              <w:rPr>
                <w:rFonts w:ascii="Cambria" w:hAnsi="Cambria" w:cs="Arial"/>
                <w:sz w:val="18"/>
                <w:szCs w:val="18"/>
              </w:rPr>
              <w:t>2 roky</w:t>
            </w:r>
          </w:p>
        </w:tc>
      </w:tr>
    </w:tbl>
    <w:p w14:paraId="70F5D4E6" w14:textId="77777777" w:rsidR="007618EB" w:rsidRPr="00DF66F3" w:rsidRDefault="007618EB" w:rsidP="007618EB">
      <w:pPr>
        <w:rPr>
          <w:rFonts w:ascii="Cambria" w:hAnsi="Cambria"/>
        </w:rPr>
      </w:pPr>
    </w:p>
    <w:p w14:paraId="3598B6A3" w14:textId="76BF8022" w:rsidR="00AB485F" w:rsidRPr="00DF66F3" w:rsidRDefault="00AB485F" w:rsidP="00AB485F">
      <w:pPr>
        <w:pStyle w:val="Odstavecseseznamem"/>
        <w:rPr>
          <w:rFonts w:ascii="Cambria" w:hAnsi="Cambria"/>
        </w:rPr>
      </w:pPr>
    </w:p>
    <w:sectPr w:rsidR="00AB485F" w:rsidRPr="00DF66F3" w:rsidSect="00560946">
      <w:headerReference w:type="default" r:id="rId8"/>
      <w:footerReference w:type="default" r:id="rId9"/>
      <w:pgSz w:w="11906" w:h="16838"/>
      <w:pgMar w:top="1598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84E27" w14:textId="77777777" w:rsidR="009B1907" w:rsidRDefault="009B1907">
      <w:pPr>
        <w:spacing w:after="0" w:line="240" w:lineRule="auto"/>
      </w:pPr>
      <w:r>
        <w:separator/>
      </w:r>
    </w:p>
  </w:endnote>
  <w:endnote w:type="continuationSeparator" w:id="0">
    <w:p w14:paraId="4151BAD6" w14:textId="77777777" w:rsidR="009B1907" w:rsidRDefault="009B1907">
      <w:pPr>
        <w:spacing w:after="0" w:line="240" w:lineRule="auto"/>
      </w:pPr>
      <w:r>
        <w:continuationSeparator/>
      </w:r>
    </w:p>
  </w:endnote>
  <w:endnote w:type="continuationNotice" w:id="1">
    <w:p w14:paraId="07F96FA7" w14:textId="77777777" w:rsidR="009B1907" w:rsidRDefault="009B190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8873770"/>
      <w:docPartObj>
        <w:docPartGallery w:val="Page Numbers (Bottom of Page)"/>
        <w:docPartUnique/>
      </w:docPartObj>
    </w:sdtPr>
    <w:sdtContent>
      <w:p w14:paraId="367AA05D" w14:textId="77777777" w:rsidR="008B46EA" w:rsidRDefault="00076020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DF3AC2E" wp14:editId="482126E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DEE6C7" w14:textId="77777777" w:rsidR="008B46EA" w:rsidRDefault="00076020">
                              <w:pPr>
                                <w:pStyle w:val="Zpat"/>
                                <w:pBdr>
                                  <w:top w:val="single" w:sz="12" w:space="1" w:color="865640" w:themeColor="accent3"/>
                                  <w:bottom w:val="single" w:sz="48" w:space="1" w:color="865640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5336C" w:rsidRPr="00A5336C">
                                <w:rPr>
                                  <w:noProof/>
                                  <w:sz w:val="28"/>
                                  <w:szCs w:val="28"/>
                                </w:rPr>
                                <w:t>12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DF3AC2E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left:0;text-align:left;margin-left:0;margin-top:0;width:40.35pt;height:34.7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" filled="f" stroked="f">
                  <v:textbox>
                    <w:txbxContent>
                      <w:p w14:paraId="3ADEE6C7" w14:textId="77777777" w:rsidR="008B46EA" w:rsidRDefault="00076020">
                        <w:pPr>
                          <w:pStyle w:val="Zpat"/>
                          <w:pBdr>
                            <w:top w:val="single" w:sz="12" w:space="1" w:color="865640" w:themeColor="accent3"/>
                            <w:bottom w:val="single" w:sz="48" w:space="1" w:color="865640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A5336C" w:rsidRPr="00A5336C">
                          <w:rPr>
                            <w:noProof/>
                            <w:sz w:val="28"/>
                            <w:szCs w:val="28"/>
                          </w:rPr>
                          <w:t>12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27DF4" w14:textId="77777777" w:rsidR="009B1907" w:rsidRDefault="009B1907">
      <w:pPr>
        <w:spacing w:after="0" w:line="240" w:lineRule="auto"/>
      </w:pPr>
      <w:r>
        <w:separator/>
      </w:r>
    </w:p>
  </w:footnote>
  <w:footnote w:type="continuationSeparator" w:id="0">
    <w:p w14:paraId="1D9E5FA8" w14:textId="77777777" w:rsidR="009B1907" w:rsidRDefault="009B1907">
      <w:pPr>
        <w:spacing w:after="0" w:line="240" w:lineRule="auto"/>
      </w:pPr>
      <w:r>
        <w:continuationSeparator/>
      </w:r>
    </w:p>
  </w:footnote>
  <w:footnote w:type="continuationNotice" w:id="1">
    <w:p w14:paraId="25ACA341" w14:textId="77777777" w:rsidR="009B1907" w:rsidRDefault="009B190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B71AA" w14:textId="118E1DC6" w:rsidR="002605D2" w:rsidRDefault="002605D2" w:rsidP="002605D2">
    <w:pPr>
      <w:pStyle w:val="Zhlav"/>
      <w:jc w:val="right"/>
      <w:rPr>
        <w:rFonts w:ascii="Cambria" w:hAnsi="Cambria"/>
        <w:b/>
        <w:bCs/>
        <w:color w:val="808080" w:themeColor="background1" w:themeShade="80"/>
        <w:sz w:val="36"/>
        <w:szCs w:val="36"/>
      </w:rPr>
    </w:pPr>
    <w:bookmarkStart w:id="6" w:name="_Hlk180616875"/>
    <w:bookmarkStart w:id="7" w:name="_Hlk180616876"/>
    <w:r>
      <w:rPr>
        <w:noProof/>
      </w:rPr>
      <w:drawing>
        <wp:inline distT="0" distB="0" distL="0" distR="0" wp14:anchorId="47D3CB32" wp14:editId="23270CD1">
          <wp:extent cx="2994764" cy="361950"/>
          <wp:effectExtent l="0" t="0" r="0" b="0"/>
          <wp:docPr id="65680479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3422" cy="36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bookmarkStart w:id="8" w:name="_Hlk196830045"/>
    <w:r>
      <w:rPr>
        <w:rFonts w:ascii="Cambria" w:hAnsi="Cambria"/>
        <w:b/>
        <w:bCs/>
        <w:color w:val="808080" w:themeColor="background1" w:themeShade="80"/>
        <w:sz w:val="36"/>
        <w:szCs w:val="36"/>
      </w:rPr>
      <w:t>PŘÍLOHA č. 1a</w:t>
    </w:r>
    <w:r w:rsidR="000054D3">
      <w:rPr>
        <w:rFonts w:ascii="Cambria" w:hAnsi="Cambria"/>
        <w:b/>
        <w:bCs/>
        <w:color w:val="808080" w:themeColor="background1" w:themeShade="80"/>
        <w:sz w:val="36"/>
        <w:szCs w:val="36"/>
      </w:rPr>
      <w:t>f</w:t>
    </w: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 </w:t>
    </w:r>
  </w:p>
  <w:p w14:paraId="61D94CD0" w14:textId="080271FB" w:rsidR="008B46EA" w:rsidRPr="002605D2" w:rsidRDefault="002605D2" w:rsidP="002605D2">
    <w:pPr>
      <w:pStyle w:val="Zhlav"/>
      <w:jc w:val="right"/>
      <w:rPr>
        <w:sz w:val="32"/>
        <w:szCs w:val="32"/>
      </w:rPr>
    </w:pP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ZADÁVACÍ </w:t>
    </w:r>
    <w:r w:rsidRPr="00206901">
      <w:rPr>
        <w:rFonts w:ascii="Cambria" w:hAnsi="Cambria"/>
        <w:b/>
        <w:bCs/>
        <w:color w:val="808080" w:themeColor="background1" w:themeShade="80"/>
        <w:sz w:val="36"/>
        <w:szCs w:val="36"/>
      </w:rPr>
      <w:t>DOKUMENTACE</w:t>
    </w:r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4EEA"/>
    <w:multiLevelType w:val="hybridMultilevel"/>
    <w:tmpl w:val="714863D6"/>
    <w:lvl w:ilvl="0" w:tplc="F4F031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F49"/>
    <w:multiLevelType w:val="hybridMultilevel"/>
    <w:tmpl w:val="87DA602E"/>
    <w:lvl w:ilvl="0" w:tplc="CFEC4B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DB8"/>
    <w:multiLevelType w:val="multilevel"/>
    <w:tmpl w:val="EE04D24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4EF7D87"/>
    <w:multiLevelType w:val="hybridMultilevel"/>
    <w:tmpl w:val="2820C61E"/>
    <w:lvl w:ilvl="0" w:tplc="464C5D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350F6A"/>
    <w:multiLevelType w:val="hybridMultilevel"/>
    <w:tmpl w:val="1D0A85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E7A36"/>
    <w:multiLevelType w:val="multilevel"/>
    <w:tmpl w:val="8B42EE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08E03204"/>
    <w:multiLevelType w:val="multilevel"/>
    <w:tmpl w:val="E1D417A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46ED6"/>
    <w:multiLevelType w:val="multilevel"/>
    <w:tmpl w:val="A89E393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0D3B4617"/>
    <w:multiLevelType w:val="hybridMultilevel"/>
    <w:tmpl w:val="68C4B714"/>
    <w:lvl w:ilvl="0" w:tplc="0E647EF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F5C2EB2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AFDC232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1AAC7E1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CB36654E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C3A29B80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A58C6DE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050DB32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B1E08C0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0E9050E2"/>
    <w:multiLevelType w:val="multilevel"/>
    <w:tmpl w:val="46E0764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0221F3B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1F04A05"/>
    <w:multiLevelType w:val="hybridMultilevel"/>
    <w:tmpl w:val="99780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B01BED"/>
    <w:multiLevelType w:val="multilevel"/>
    <w:tmpl w:val="2D1AA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330AE0"/>
    <w:multiLevelType w:val="multilevel"/>
    <w:tmpl w:val="C4487930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E5649"/>
    <w:multiLevelType w:val="multilevel"/>
    <w:tmpl w:val="E22E8A2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C082289"/>
    <w:multiLevelType w:val="multilevel"/>
    <w:tmpl w:val="5AE0DC22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0A41BD"/>
    <w:multiLevelType w:val="multilevel"/>
    <w:tmpl w:val="4F363AA0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27B508A5"/>
    <w:multiLevelType w:val="hybridMultilevel"/>
    <w:tmpl w:val="C438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D5F7A"/>
    <w:multiLevelType w:val="multilevel"/>
    <w:tmpl w:val="1616C95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29C93F62"/>
    <w:multiLevelType w:val="hybridMultilevel"/>
    <w:tmpl w:val="1604FCFA"/>
    <w:lvl w:ilvl="0" w:tplc="1674AB8E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2DC754AF"/>
    <w:multiLevelType w:val="multilevel"/>
    <w:tmpl w:val="F000D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FB236D"/>
    <w:multiLevelType w:val="multilevel"/>
    <w:tmpl w:val="6C80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BB7032"/>
    <w:multiLevelType w:val="hybridMultilevel"/>
    <w:tmpl w:val="7A28D190"/>
    <w:lvl w:ilvl="0" w:tplc="CD889A5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5D44188"/>
    <w:multiLevelType w:val="multilevel"/>
    <w:tmpl w:val="9FD4FA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8CD4A83"/>
    <w:multiLevelType w:val="multilevel"/>
    <w:tmpl w:val="A4E45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4B38E9"/>
    <w:multiLevelType w:val="hybridMultilevel"/>
    <w:tmpl w:val="BFA21EE8"/>
    <w:lvl w:ilvl="0" w:tplc="2C3C6950">
      <w:start w:val="7"/>
      <w:numFmt w:val="decimal"/>
      <w:lvlText w:val="%1"/>
      <w:lvlJc w:val="left"/>
      <w:pPr>
        <w:ind w:left="7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6" w15:restartNumberingAfterBreak="0">
    <w:nsid w:val="3BB01FD9"/>
    <w:multiLevelType w:val="multilevel"/>
    <w:tmpl w:val="FCF4D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F5265BA"/>
    <w:multiLevelType w:val="multilevel"/>
    <w:tmpl w:val="9E12B2B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40D03804"/>
    <w:multiLevelType w:val="hybridMultilevel"/>
    <w:tmpl w:val="90D243A4"/>
    <w:lvl w:ilvl="0" w:tplc="B97425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2034B0"/>
    <w:multiLevelType w:val="multilevel"/>
    <w:tmpl w:val="14A20BC4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8001BB"/>
    <w:multiLevelType w:val="hybridMultilevel"/>
    <w:tmpl w:val="4F96BE34"/>
    <w:lvl w:ilvl="0" w:tplc="2A6E405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A600D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EF2532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A14BAC"/>
    <w:multiLevelType w:val="hybridMultilevel"/>
    <w:tmpl w:val="5E6261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9E661B"/>
    <w:multiLevelType w:val="hybridMultilevel"/>
    <w:tmpl w:val="06D2DF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635B38"/>
    <w:multiLevelType w:val="multilevel"/>
    <w:tmpl w:val="924C146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482F6618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D27E60"/>
    <w:multiLevelType w:val="hybridMultilevel"/>
    <w:tmpl w:val="C4BA89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221A4"/>
    <w:multiLevelType w:val="multilevel"/>
    <w:tmpl w:val="A356958A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1113AD2"/>
    <w:multiLevelType w:val="multilevel"/>
    <w:tmpl w:val="B40CA296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5567FF"/>
    <w:multiLevelType w:val="hybridMultilevel"/>
    <w:tmpl w:val="98DE0B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BB4A80"/>
    <w:multiLevelType w:val="multilevel"/>
    <w:tmpl w:val="B08A3C4A"/>
    <w:lvl w:ilvl="0">
      <w:start w:val="2"/>
      <w:numFmt w:val="decimal"/>
      <w:pStyle w:val="Nadpis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5673451B"/>
    <w:multiLevelType w:val="multilevel"/>
    <w:tmpl w:val="C3A29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84507DA"/>
    <w:multiLevelType w:val="multilevel"/>
    <w:tmpl w:val="C4C6549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5BC97C7C"/>
    <w:multiLevelType w:val="multilevel"/>
    <w:tmpl w:val="D51C30A2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 w15:restartNumberingAfterBreak="0">
    <w:nsid w:val="5D46171E"/>
    <w:multiLevelType w:val="hybridMultilevel"/>
    <w:tmpl w:val="B3DCB0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893DA4"/>
    <w:multiLevelType w:val="multilevel"/>
    <w:tmpl w:val="09F8EA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885CC7"/>
    <w:multiLevelType w:val="multilevel"/>
    <w:tmpl w:val="0A801502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FE1474"/>
    <w:multiLevelType w:val="multilevel"/>
    <w:tmpl w:val="B6FA467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8" w15:restartNumberingAfterBreak="0">
    <w:nsid w:val="62603FEF"/>
    <w:multiLevelType w:val="multilevel"/>
    <w:tmpl w:val="FF10C77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9" w15:restartNumberingAfterBreak="0">
    <w:nsid w:val="649C060D"/>
    <w:multiLevelType w:val="multilevel"/>
    <w:tmpl w:val="8AE6157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4B82872"/>
    <w:multiLevelType w:val="multilevel"/>
    <w:tmpl w:val="A4E8D8D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1" w15:restartNumberingAfterBreak="0">
    <w:nsid w:val="66273A0D"/>
    <w:multiLevelType w:val="multilevel"/>
    <w:tmpl w:val="8D6629BE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52" w15:restartNumberingAfterBreak="0">
    <w:nsid w:val="676132B1"/>
    <w:multiLevelType w:val="multilevel"/>
    <w:tmpl w:val="B75238EA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AB5411"/>
    <w:multiLevelType w:val="multilevel"/>
    <w:tmpl w:val="A4B6672A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9A11786"/>
    <w:multiLevelType w:val="multilevel"/>
    <w:tmpl w:val="2C5E6DA4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55" w15:restartNumberingAfterBreak="0">
    <w:nsid w:val="6CC343A1"/>
    <w:multiLevelType w:val="multilevel"/>
    <w:tmpl w:val="6C66E74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04B3C8C"/>
    <w:multiLevelType w:val="multilevel"/>
    <w:tmpl w:val="1B062D84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2C964A3"/>
    <w:multiLevelType w:val="multilevel"/>
    <w:tmpl w:val="0626509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72DB7CAE"/>
    <w:multiLevelType w:val="multilevel"/>
    <w:tmpl w:val="EB20B88A"/>
    <w:lvl w:ilvl="0">
      <w:start w:val="1"/>
      <w:numFmt w:val="bullet"/>
      <w:lvlRestart w:val="0"/>
      <w:pStyle w:val="Odrkazelen"/>
      <w:lvlText w:val="-"/>
      <w:lvlJc w:val="left"/>
      <w:pPr>
        <w:ind w:left="720" w:hanging="360"/>
      </w:pPr>
      <w:rPr>
        <w:rFonts w:ascii="Calibri" w:hAnsi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37F2B29"/>
    <w:multiLevelType w:val="multilevel"/>
    <w:tmpl w:val="2222F56A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60" w15:restartNumberingAfterBreak="0">
    <w:nsid w:val="745BB3B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1" w15:restartNumberingAfterBreak="0">
    <w:nsid w:val="75591E82"/>
    <w:multiLevelType w:val="multilevel"/>
    <w:tmpl w:val="25A6A4A0"/>
    <w:lvl w:ilvl="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75AE612A"/>
    <w:multiLevelType w:val="multilevel"/>
    <w:tmpl w:val="B50E7C9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68E7971"/>
    <w:multiLevelType w:val="hybridMultilevel"/>
    <w:tmpl w:val="59AC9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7A703E3"/>
    <w:multiLevelType w:val="hybridMultilevel"/>
    <w:tmpl w:val="61A2D842"/>
    <w:lvl w:ilvl="0" w:tplc="5614A048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5" w15:restartNumberingAfterBreak="0">
    <w:nsid w:val="794B077B"/>
    <w:multiLevelType w:val="multilevel"/>
    <w:tmpl w:val="70AE677E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6" w15:restartNumberingAfterBreak="0">
    <w:nsid w:val="7C383BC3"/>
    <w:multiLevelType w:val="multilevel"/>
    <w:tmpl w:val="AD8C659A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DAB4CF4"/>
    <w:multiLevelType w:val="multilevel"/>
    <w:tmpl w:val="FA34250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ED20916"/>
    <w:multiLevelType w:val="hybridMultilevel"/>
    <w:tmpl w:val="A56E1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F7926DD"/>
    <w:multiLevelType w:val="multilevel"/>
    <w:tmpl w:val="48789B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815102146">
    <w:abstractNumId w:val="29"/>
  </w:num>
  <w:num w:numId="2" w16cid:durableId="1763523328">
    <w:abstractNumId w:val="58"/>
  </w:num>
  <w:num w:numId="3" w16cid:durableId="2104186512">
    <w:abstractNumId w:val="40"/>
  </w:num>
  <w:num w:numId="4" w16cid:durableId="530802104">
    <w:abstractNumId w:val="18"/>
  </w:num>
  <w:num w:numId="5" w16cid:durableId="598297474">
    <w:abstractNumId w:val="62"/>
  </w:num>
  <w:num w:numId="6" w16cid:durableId="734620278">
    <w:abstractNumId w:val="54"/>
  </w:num>
  <w:num w:numId="7" w16cid:durableId="47804035">
    <w:abstractNumId w:val="10"/>
  </w:num>
  <w:num w:numId="8" w16cid:durableId="577708671">
    <w:abstractNumId w:val="13"/>
  </w:num>
  <w:num w:numId="9" w16cid:durableId="1407069913">
    <w:abstractNumId w:val="51"/>
  </w:num>
  <w:num w:numId="10" w16cid:durableId="1006857523">
    <w:abstractNumId w:val="48"/>
  </w:num>
  <w:num w:numId="11" w16cid:durableId="1533491461">
    <w:abstractNumId w:val="34"/>
  </w:num>
  <w:num w:numId="12" w16cid:durableId="1958367657">
    <w:abstractNumId w:val="66"/>
  </w:num>
  <w:num w:numId="13" w16cid:durableId="1657875981">
    <w:abstractNumId w:val="2"/>
  </w:num>
  <w:num w:numId="14" w16cid:durableId="1403521339">
    <w:abstractNumId w:val="65"/>
  </w:num>
  <w:num w:numId="15" w16cid:durableId="1761025226">
    <w:abstractNumId w:val="5"/>
  </w:num>
  <w:num w:numId="16" w16cid:durableId="307054000">
    <w:abstractNumId w:val="50"/>
  </w:num>
  <w:num w:numId="17" w16cid:durableId="1659268098">
    <w:abstractNumId w:val="7"/>
  </w:num>
  <w:num w:numId="18" w16cid:durableId="1364088734">
    <w:abstractNumId w:val="9"/>
  </w:num>
  <w:num w:numId="19" w16cid:durableId="1284582254">
    <w:abstractNumId w:val="69"/>
  </w:num>
  <w:num w:numId="20" w16cid:durableId="198972808">
    <w:abstractNumId w:val="27"/>
  </w:num>
  <w:num w:numId="21" w16cid:durableId="1585382853">
    <w:abstractNumId w:val="43"/>
  </w:num>
  <w:num w:numId="22" w16cid:durableId="1077897255">
    <w:abstractNumId w:val="42"/>
  </w:num>
  <w:num w:numId="23" w16cid:durableId="2028284959">
    <w:abstractNumId w:val="38"/>
  </w:num>
  <w:num w:numId="24" w16cid:durableId="1446005392">
    <w:abstractNumId w:val="37"/>
  </w:num>
  <w:num w:numId="25" w16cid:durableId="2137874183">
    <w:abstractNumId w:val="59"/>
  </w:num>
  <w:num w:numId="26" w16cid:durableId="1902016974">
    <w:abstractNumId w:val="53"/>
  </w:num>
  <w:num w:numId="27" w16cid:durableId="17897287">
    <w:abstractNumId w:val="47"/>
  </w:num>
  <w:num w:numId="28" w16cid:durableId="51853328">
    <w:abstractNumId w:val="56"/>
  </w:num>
  <w:num w:numId="29" w16cid:durableId="462815678">
    <w:abstractNumId w:val="46"/>
  </w:num>
  <w:num w:numId="30" w16cid:durableId="1938175354">
    <w:abstractNumId w:val="15"/>
  </w:num>
  <w:num w:numId="31" w16cid:durableId="2104648522">
    <w:abstractNumId w:val="57"/>
  </w:num>
  <w:num w:numId="32" w16cid:durableId="1892693021">
    <w:abstractNumId w:val="16"/>
  </w:num>
  <w:num w:numId="33" w16cid:durableId="1868828870">
    <w:abstractNumId w:val="20"/>
  </w:num>
  <w:num w:numId="34" w16cid:durableId="1977028045">
    <w:abstractNumId w:val="40"/>
  </w:num>
  <w:num w:numId="35" w16cid:durableId="54934271">
    <w:abstractNumId w:val="40"/>
  </w:num>
  <w:num w:numId="36" w16cid:durableId="1755669089">
    <w:abstractNumId w:val="40"/>
  </w:num>
  <w:num w:numId="37" w16cid:durableId="1927109471">
    <w:abstractNumId w:val="52"/>
  </w:num>
  <w:num w:numId="38" w16cid:durableId="1051732531">
    <w:abstractNumId w:val="40"/>
  </w:num>
  <w:num w:numId="39" w16cid:durableId="827089842">
    <w:abstractNumId w:val="61"/>
  </w:num>
  <w:num w:numId="40" w16cid:durableId="2054578410">
    <w:abstractNumId w:val="14"/>
  </w:num>
  <w:num w:numId="41" w16cid:durableId="1700735471">
    <w:abstractNumId w:val="23"/>
  </w:num>
  <w:num w:numId="42" w16cid:durableId="365566796">
    <w:abstractNumId w:val="49"/>
  </w:num>
  <w:num w:numId="43" w16cid:durableId="1281034825">
    <w:abstractNumId w:val="55"/>
  </w:num>
  <w:num w:numId="44" w16cid:durableId="1725444901">
    <w:abstractNumId w:val="6"/>
  </w:num>
  <w:num w:numId="45" w16cid:durableId="1732734241">
    <w:abstractNumId w:val="67"/>
  </w:num>
  <w:num w:numId="46" w16cid:durableId="498084481">
    <w:abstractNumId w:val="33"/>
  </w:num>
  <w:num w:numId="47" w16cid:durableId="2103794168">
    <w:abstractNumId w:val="44"/>
  </w:num>
  <w:num w:numId="48" w16cid:durableId="594436200">
    <w:abstractNumId w:val="45"/>
  </w:num>
  <w:num w:numId="49" w16cid:durableId="250700603">
    <w:abstractNumId w:val="25"/>
  </w:num>
  <w:num w:numId="50" w16cid:durableId="1735355084">
    <w:abstractNumId w:val="60"/>
  </w:num>
  <w:num w:numId="51" w16cid:durableId="841578807">
    <w:abstractNumId w:val="30"/>
  </w:num>
  <w:num w:numId="52" w16cid:durableId="6953177">
    <w:abstractNumId w:val="0"/>
  </w:num>
  <w:num w:numId="53" w16cid:durableId="1747268159">
    <w:abstractNumId w:val="1"/>
  </w:num>
  <w:num w:numId="54" w16cid:durableId="1210150766">
    <w:abstractNumId w:val="4"/>
  </w:num>
  <w:num w:numId="55" w16cid:durableId="88234681">
    <w:abstractNumId w:val="32"/>
  </w:num>
  <w:num w:numId="56" w16cid:durableId="1613243664">
    <w:abstractNumId w:val="41"/>
  </w:num>
  <w:num w:numId="57" w16cid:durableId="1456942565">
    <w:abstractNumId w:val="26"/>
  </w:num>
  <w:num w:numId="58" w16cid:durableId="386297866">
    <w:abstractNumId w:val="24"/>
  </w:num>
  <w:num w:numId="59" w16cid:durableId="2005160697">
    <w:abstractNumId w:val="21"/>
  </w:num>
  <w:num w:numId="60" w16cid:durableId="15466888">
    <w:abstractNumId w:val="36"/>
  </w:num>
  <w:num w:numId="61" w16cid:durableId="821312796">
    <w:abstractNumId w:val="19"/>
  </w:num>
  <w:num w:numId="62" w16cid:durableId="1502239567">
    <w:abstractNumId w:val="64"/>
  </w:num>
  <w:num w:numId="63" w16cid:durableId="1867402386">
    <w:abstractNumId w:val="39"/>
  </w:num>
  <w:num w:numId="64" w16cid:durableId="76095006">
    <w:abstractNumId w:val="3"/>
  </w:num>
  <w:num w:numId="65" w16cid:durableId="125392972">
    <w:abstractNumId w:val="8"/>
  </w:num>
  <w:num w:numId="66" w16cid:durableId="137458043">
    <w:abstractNumId w:val="28"/>
  </w:num>
  <w:num w:numId="67" w16cid:durableId="948584334">
    <w:abstractNumId w:val="12"/>
  </w:num>
  <w:num w:numId="68" w16cid:durableId="433404633">
    <w:abstractNumId w:val="31"/>
  </w:num>
  <w:num w:numId="69" w16cid:durableId="2087996647">
    <w:abstractNumId w:val="35"/>
  </w:num>
  <w:num w:numId="70" w16cid:durableId="1483430630">
    <w:abstractNumId w:val="63"/>
  </w:num>
  <w:num w:numId="71" w16cid:durableId="2000617483">
    <w:abstractNumId w:val="68"/>
  </w:num>
  <w:num w:numId="72" w16cid:durableId="438372762">
    <w:abstractNumId w:val="17"/>
  </w:num>
  <w:num w:numId="73" w16cid:durableId="1495876713">
    <w:abstractNumId w:val="11"/>
  </w:num>
  <w:num w:numId="74" w16cid:durableId="25775501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ISOD_ATTACHMENTS" w:val="Není k dispozici"/>
    <w:docVar w:name="EISOD_ATTACHMENTS_COUNT" w:val="0"/>
    <w:docVar w:name="EISOD_CISLO_KARTY" w:val="286228"/>
    <w:docVar w:name="EISOD_DOC_KLASIFIKACE" w:val="Hodnota není v tomto okamžiku k dispozici"/>
    <w:docVar w:name="EISOD_DOC_KONECNA_PLATNOST" w:val="Hodnota není v tomto okamžiku k dispozici"/>
    <w:docVar w:name="EISOD_DOC_NAME" w:val="A7 1.01. 1.03- Fyzická infrastruktura"/>
    <w:docVar w:name="EISOD_DOC_NAME_BEZ_PRIPONY" w:val="A7 1.01. 1.03- Fyzická infrastruktura"/>
    <w:docVar w:name="EISOD_DOC_OFZMPROTOKOL" w:val="Vytvořena nová verze dokumentu"/>
    <w:docVar w:name="EISOD_DOC_SOUVISEJICI_DOKUMENTY" w:val="Není k dispozici"/>
    <w:docVar w:name="EISOD_DOC_TYP" w:val="Hodnota není v tomto okamžiku k dispozici"/>
    <w:docVar w:name="EISOD_DOCUMENT_STATE" w:val="Aktuální"/>
    <w:docVar w:name="EISOD_LANGUAGE_MUTATIONS" w:val="Není k dispozici"/>
    <w:docVar w:name="EISOD_LAST_REVISION_DATE" w:val="24. 1. 2025"/>
    <w:docVar w:name="EISOD_NADRIZENY_DOKUMENT" w:val="Není k dispozici"/>
    <w:docVar w:name="EISOD_NEW_LAST_REVISION_DATE" w:val="24. 1. 2025"/>
    <w:docVar w:name="EISOD_PODRIZENE_DOKUMENTY" w:val="Není k dispozici"/>
    <w:docVar w:name="EISOD_REVISION_NUMBER" w:val="4.0"/>
  </w:docVars>
  <w:rsids>
    <w:rsidRoot w:val="008B46EA"/>
    <w:rsid w:val="000054D3"/>
    <w:rsid w:val="00005942"/>
    <w:rsid w:val="000262DD"/>
    <w:rsid w:val="00076020"/>
    <w:rsid w:val="000C6DE5"/>
    <w:rsid w:val="000F54B9"/>
    <w:rsid w:val="000F711E"/>
    <w:rsid w:val="00122AB2"/>
    <w:rsid w:val="00127A7C"/>
    <w:rsid w:val="00193057"/>
    <w:rsid w:val="001A52F5"/>
    <w:rsid w:val="001B57F6"/>
    <w:rsid w:val="001F6F2B"/>
    <w:rsid w:val="00201181"/>
    <w:rsid w:val="00253D58"/>
    <w:rsid w:val="002573D5"/>
    <w:rsid w:val="002605D2"/>
    <w:rsid w:val="00263DB5"/>
    <w:rsid w:val="0027742B"/>
    <w:rsid w:val="00285B95"/>
    <w:rsid w:val="00293CC2"/>
    <w:rsid w:val="002A2044"/>
    <w:rsid w:val="002B4DD7"/>
    <w:rsid w:val="002C7345"/>
    <w:rsid w:val="002E303B"/>
    <w:rsid w:val="00310A68"/>
    <w:rsid w:val="0031390F"/>
    <w:rsid w:val="00330AA3"/>
    <w:rsid w:val="003519FF"/>
    <w:rsid w:val="003779AA"/>
    <w:rsid w:val="003A5A50"/>
    <w:rsid w:val="003D0F24"/>
    <w:rsid w:val="004038A7"/>
    <w:rsid w:val="00423289"/>
    <w:rsid w:val="00440D2F"/>
    <w:rsid w:val="004733B5"/>
    <w:rsid w:val="004904D3"/>
    <w:rsid w:val="00490DBF"/>
    <w:rsid w:val="00495983"/>
    <w:rsid w:val="00533E91"/>
    <w:rsid w:val="00553708"/>
    <w:rsid w:val="00560946"/>
    <w:rsid w:val="00570725"/>
    <w:rsid w:val="005C7256"/>
    <w:rsid w:val="005E012C"/>
    <w:rsid w:val="006037D1"/>
    <w:rsid w:val="00611062"/>
    <w:rsid w:val="00647088"/>
    <w:rsid w:val="00662CF4"/>
    <w:rsid w:val="006C13E3"/>
    <w:rsid w:val="00707B52"/>
    <w:rsid w:val="0071148D"/>
    <w:rsid w:val="007363CC"/>
    <w:rsid w:val="007618EB"/>
    <w:rsid w:val="007C3D3D"/>
    <w:rsid w:val="007E3915"/>
    <w:rsid w:val="00804BED"/>
    <w:rsid w:val="00812121"/>
    <w:rsid w:val="00820A44"/>
    <w:rsid w:val="00853272"/>
    <w:rsid w:val="008A0C89"/>
    <w:rsid w:val="008B46EA"/>
    <w:rsid w:val="008C4504"/>
    <w:rsid w:val="008D762B"/>
    <w:rsid w:val="008F0817"/>
    <w:rsid w:val="00917BC9"/>
    <w:rsid w:val="00951A97"/>
    <w:rsid w:val="009616C4"/>
    <w:rsid w:val="00977597"/>
    <w:rsid w:val="009A7B6B"/>
    <w:rsid w:val="009B1907"/>
    <w:rsid w:val="009C7DBB"/>
    <w:rsid w:val="009F29A2"/>
    <w:rsid w:val="00A1055E"/>
    <w:rsid w:val="00A32A06"/>
    <w:rsid w:val="00A46F30"/>
    <w:rsid w:val="00A5336C"/>
    <w:rsid w:val="00A80F42"/>
    <w:rsid w:val="00AB485F"/>
    <w:rsid w:val="00AD27E8"/>
    <w:rsid w:val="00B221EF"/>
    <w:rsid w:val="00B42C67"/>
    <w:rsid w:val="00BA1B28"/>
    <w:rsid w:val="00C1031C"/>
    <w:rsid w:val="00C71B69"/>
    <w:rsid w:val="00CA0A40"/>
    <w:rsid w:val="00CF3AD3"/>
    <w:rsid w:val="00D15A88"/>
    <w:rsid w:val="00D75688"/>
    <w:rsid w:val="00DC7DD7"/>
    <w:rsid w:val="00DF4DAB"/>
    <w:rsid w:val="00DF66F3"/>
    <w:rsid w:val="00E45D41"/>
    <w:rsid w:val="00E8332C"/>
    <w:rsid w:val="00E95512"/>
    <w:rsid w:val="00EC64C6"/>
    <w:rsid w:val="00F15882"/>
    <w:rsid w:val="00F31F9D"/>
    <w:rsid w:val="00F645A6"/>
    <w:rsid w:val="00F83382"/>
    <w:rsid w:val="00F938C8"/>
    <w:rsid w:val="00FD048D"/>
    <w:rsid w:val="00FD1C4F"/>
    <w:rsid w:val="00FD283F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C3C0E"/>
  <w15:docId w15:val="{8403EB59-ECA7-40AF-88DE-255E17A2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616C4"/>
    <w:pPr>
      <w:keepNext/>
      <w:keepLines/>
      <w:spacing w:before="160" w:after="0" w:line="240" w:lineRule="auto"/>
      <w:outlineLvl w:val="1"/>
    </w:pPr>
    <w:rPr>
      <w:b/>
      <w:caps/>
      <w:color w:val="AA610D" w:themeColor="accent1" w:themeShade="BF"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,Podpodkapitola,adpis 3,H3,Nadpis_3_úroveň,ASAPHeading 3,Sub Paragraph,Podkapitola21,1.1.1,Podkapitola 2,Podkapitola 21,Podkapitola 22"/>
    <w:basedOn w:val="Normln"/>
    <w:next w:val="Normln"/>
    <w:link w:val="Nadpis3Char"/>
    <w:unhideWhenUsed/>
    <w:qFormat/>
    <w:rsid w:val="009616C4"/>
    <w:pPr>
      <w:keepNext/>
      <w:keepLines/>
      <w:spacing w:before="120" w:after="0" w:line="240" w:lineRule="auto"/>
      <w:outlineLvl w:val="2"/>
    </w:pPr>
    <w:rPr>
      <w:i/>
      <w:color w:val="AA610D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3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fill="FBE6C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fill="FBE6CE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fill="FBE5C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band1Vert">
      <w:tblPr/>
      <w:tcPr>
        <w:shd w:val="clear" w:color="F6C68E" w:fill="F6C68E"/>
      </w:tcPr>
    </w:tblStylePr>
    <w:tblStylePr w:type="band1Horz">
      <w:tblPr/>
      <w:tcPr>
        <w:shd w:val="clear" w:color="F6C68E" w:fill="F6C68E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fill="F4DDD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band1Vert">
      <w:tblPr/>
      <w:tcPr>
        <w:shd w:val="clear" w:color="E7AF97" w:fill="E7AF97"/>
      </w:tcPr>
    </w:tblStylePr>
    <w:tblStylePr w:type="band1Horz">
      <w:tblPr/>
      <w:tcPr>
        <w:shd w:val="clear" w:color="E7AF97" w:fill="E7AF97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fill="EADAD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band1Vert">
      <w:tblPr/>
      <w:tcPr>
        <w:shd w:val="clear" w:color="D0AD9E" w:fill="D0AD9E"/>
      </w:tcPr>
    </w:tblStylePr>
    <w:tblStylePr w:type="band1Horz">
      <w:tblPr/>
      <w:tcPr>
        <w:shd w:val="clear" w:color="D0AD9E" w:fill="D0AD9E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fill="EBE5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band1Vert">
      <w:tblPr/>
      <w:tcPr>
        <w:shd w:val="clear" w:color="D2C6B0" w:fill="D2C6B0"/>
      </w:tcPr>
    </w:tblStylePr>
    <w:tblStylePr w:type="band1Horz">
      <w:tblPr/>
      <w:tcPr>
        <w:shd w:val="clear" w:color="D2C6B0" w:fill="D2C6B0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fill="F2F1E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band1Vert">
      <w:tblPr/>
      <w:tcPr>
        <w:shd w:val="clear" w:color="E3E0C4" w:fill="E3E0C4"/>
      </w:tcPr>
    </w:tblStylePr>
    <w:tblStylePr w:type="band1Horz">
      <w:tblPr/>
      <w:tcPr>
        <w:shd w:val="clear" w:color="E3E0C4" w:fill="E3E0C4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fill="E9EBE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band1Vert">
      <w:tblPr/>
      <w:tcPr>
        <w:shd w:val="clear" w:color="CDD3C8" w:fill="CDD3C8"/>
      </w:tcPr>
    </w:tblStylePr>
    <w:tblStylePr w:type="band1Horz">
      <w:tblPr/>
      <w:tcPr>
        <w:shd w:val="clear" w:color="CDD3C8" w:fill="CDD3C8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5C084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5C084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F5C084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CD8B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DCD8B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C9BB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C2C9BB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/>
      </w:tcPr>
    </w:tblStylePr>
    <w:tblStylePr w:type="band1Horz">
      <w:tblPr/>
      <w:tcPr>
        <w:shd w:val="clear" w:color="FADFC1" w:fill="FADFC1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/>
      </w:tcPr>
    </w:tblStylePr>
    <w:tblStylePr w:type="band1Horz">
      <w:tblPr/>
      <w:tcPr>
        <w:shd w:val="clear" w:color="F2D3C6" w:fill="F2D3C6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/>
      </w:tcPr>
    </w:tblStylePr>
    <w:tblStylePr w:type="band1Horz">
      <w:tblPr/>
      <w:tcPr>
        <w:shd w:val="clear" w:color="E5D2CA" w:fill="E5D2CA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/>
      </w:tcPr>
    </w:tblStylePr>
    <w:tblStylePr w:type="band1Horz">
      <w:tblPr/>
      <w:tcPr>
        <w:shd w:val="clear" w:color="E6E0D3" w:fill="E6E0D3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/>
      </w:tcPr>
    </w:tblStylePr>
    <w:tblStylePr w:type="band1Horz">
      <w:tblPr/>
      <w:tcPr>
        <w:shd w:val="clear" w:color="EFEED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/>
      </w:tcPr>
    </w:tblStylePr>
    <w:tblStylePr w:type="band1Horz">
      <w:tblPr/>
      <w:tcPr>
        <w:shd w:val="clear" w:color="E3E7E0" w:fill="E3E7E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fill="E4831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fill="E09879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fill="E0987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fill="C2958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fill="C2958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fill="C4B4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fill="C4B4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fill="DAD6B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fill="DAD6B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fill="BFC6B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fill="BFC6B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9581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9581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29581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D6B2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D6B2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AD6B2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FC6B8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FC6B8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BFC6B8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0"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9616C4"/>
    <w:rPr>
      <w:b/>
      <w:caps/>
      <w:color w:val="AA610D" w:themeColor="accent1" w:themeShade="BF"/>
      <w:sz w:val="28"/>
      <w:szCs w:val="28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Podpodkapitola Char,adpis 3 Char,H3 Char,Nadpis_3_úroveň Char,ASAPHeading 3 Char,Sub Paragraph Char,1.1.1 Char"/>
    <w:basedOn w:val="Standardnpsmoodstavce"/>
    <w:link w:val="Nadpis3"/>
    <w:rsid w:val="009616C4"/>
    <w:rPr>
      <w:i/>
      <w:color w:val="AA610D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aliases w:val="List Paragraph (Czech Tourism),Odstavec cíl se seznamem,Odrážky 1,seznam písmena,Odstavec_muj,A-Odrážky1,Nad,_Odstavec se seznamem,Odstavec_muj1,Odstavec_muj2,Odstavec_muj3,Nad1,Odstavec_muj4,List Paragraph,Odstavec se seznamem5,lp1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aliases w:val="Table NoHeader"/>
    <w:basedOn w:val="Normlntabulka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aliases w:val="List Paragraph (Czech Tourism) Char,Odstavec cíl se seznamem Char,Odrážky 1 Char,seznam písmena Char,Odstavec_muj Char,A-Odrážky1 Char,Nad Char,_Odstavec se seznamem Char,Odstavec_muj1 Char,Odstavec_muj2 Char,Odstavec_muj3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rsid w:val="002573D5"/>
    <w:pPr>
      <w:widowControl w:val="0"/>
      <w:numPr>
        <w:numId w:val="2"/>
      </w:numPr>
      <w:spacing w:line="240" w:lineRule="auto"/>
    </w:pPr>
    <w:rPr>
      <w:rFonts w:eastAsia="Times New Roman" w:cs="Tahoma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sid w:val="002573D5"/>
    <w:rPr>
      <w:rFonts w:eastAsia="Times New Roman" w:cs="Tahoma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eastAsia="ms ??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eastAsia="ms ??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000080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cs="Times New Roman"/>
      <w:sz w:val="20"/>
      <w:szCs w:val="20"/>
    </w:rPr>
    <w:tblPr/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rFonts w:ascii="Calibri" w:hAnsi="Calibr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eastAsia="Times New Roman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eastAsia="Times New Roman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eastAsia="Times New Roman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eastAsia="Times New Roman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0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 w:val="0"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eastAsia="Times New Roman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E6E6E6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eastAsia="Times New Roman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E6E6E6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E1DFDD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65">
    <w:name w:val="xl65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110">
    <w:name w:val="xl110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</w:rPr>
  </w:style>
  <w:style w:type="paragraph" w:customStyle="1" w:styleId="xl111">
    <w:name w:val="xl111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FF0000"/>
    </w:rPr>
  </w:style>
  <w:style w:type="paragraph" w:customStyle="1" w:styleId="xl112">
    <w:name w:val="xl112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113">
    <w:name w:val="xl113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63">
    <w:name w:val="xl63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64">
    <w:name w:val="xl64"/>
    <w:basedOn w:val="Normln"/>
    <w:pPr>
      <w:spacing w:before="100" w:beforeAutospacing="1" w:after="100" w:afterAutospacing="1" w:line="240" w:lineRule="auto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4942B-E99A-4A30-9DAB-BD9782D7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244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Technická specif</vt:lpstr>
      <vt:lpstr>Specifikace minimálních požadavků technického řešení</vt:lpstr>
      <vt:lpstr>    Předmětem této aktivity Části 1 veřejné zakázky je dodávka a implementace zaříze</vt:lpstr>
      <vt:lpstr>    UPS – 2ks</vt:lpstr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Žibřidová</dc:creator>
  <cp:keywords/>
  <dc:description/>
  <cp:lastModifiedBy>Ondřej Liška</cp:lastModifiedBy>
  <cp:revision>9</cp:revision>
  <dcterms:created xsi:type="dcterms:W3CDTF">2025-05-05T09:23:00Z</dcterms:created>
  <dcterms:modified xsi:type="dcterms:W3CDTF">2025-05-15T14:19:00Z</dcterms:modified>
  <cp:contentStatus/>
</cp:coreProperties>
</file>